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D89DA" w14:textId="21140527" w:rsidR="0026700C" w:rsidRPr="00A12DE5" w:rsidRDefault="0026700C" w:rsidP="00BA7794">
      <w:pPr>
        <w:jc w:val="both"/>
        <w:rPr>
          <w:rFonts w:ascii="Arial" w:hAnsi="Arial" w:cs="Arial"/>
          <w:b/>
          <w:bCs/>
          <w:i/>
          <w:iCs/>
          <w:u w:val="single"/>
        </w:rPr>
      </w:pPr>
      <w:r w:rsidRPr="00A12DE5">
        <w:rPr>
          <w:rFonts w:ascii="Arial" w:hAnsi="Arial" w:cs="Arial"/>
          <w:b/>
          <w:bCs/>
          <w:u w:val="single"/>
        </w:rPr>
        <w:t>ANNEXE 3 :</w:t>
      </w:r>
      <w:r w:rsidRPr="00A12DE5">
        <w:rPr>
          <w:rFonts w:ascii="Arial" w:hAnsi="Arial" w:cs="Arial"/>
        </w:rPr>
        <w:t xml:space="preserve"> </w:t>
      </w:r>
      <w:r w:rsidRPr="00A12DE5">
        <w:rPr>
          <w:rFonts w:ascii="Arial" w:hAnsi="Arial" w:cs="Arial"/>
          <w:i/>
          <w:iCs/>
        </w:rPr>
        <w:t>Dispositions statutaires prévoyant la cessation définitive des fonctions des MDP en application des lois pénales</w:t>
      </w:r>
    </w:p>
    <w:p w14:paraId="33692C90" w14:textId="77777777" w:rsidR="00BA7794" w:rsidRPr="00BA7794" w:rsidRDefault="00BA7794" w:rsidP="00BA7794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64DF59AA" w14:textId="70A46E7A" w:rsidR="00BA7794" w:rsidRPr="00A12DE5" w:rsidRDefault="00BA7794" w:rsidP="00BA7794">
      <w:pPr>
        <w:pStyle w:val="Paragraphedeliste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A12DE5">
        <w:rPr>
          <w:rFonts w:ascii="Arial" w:hAnsi="Arial" w:cs="Arial"/>
          <w:b/>
          <w:bCs/>
          <w:sz w:val="20"/>
          <w:szCs w:val="20"/>
          <w:u w:val="single"/>
        </w:rPr>
        <w:t>Dans l’enseignement organisé par la Fédération Wallonie – Bruxelles</w:t>
      </w:r>
    </w:p>
    <w:p w14:paraId="677FC84A" w14:textId="77777777" w:rsidR="00BA7794" w:rsidRPr="00A12DE5" w:rsidRDefault="00BA7794" w:rsidP="00BA7794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Grilledutableau"/>
        <w:tblW w:w="13952" w:type="dxa"/>
        <w:tblInd w:w="360" w:type="dxa"/>
        <w:tblLook w:val="04A0" w:firstRow="1" w:lastRow="0" w:firstColumn="1" w:lastColumn="0" w:noHBand="0" w:noVBand="1"/>
      </w:tblPr>
      <w:tblGrid>
        <w:gridCol w:w="1518"/>
        <w:gridCol w:w="1521"/>
        <w:gridCol w:w="1518"/>
        <w:gridCol w:w="1513"/>
        <w:gridCol w:w="1521"/>
        <w:gridCol w:w="1485"/>
        <w:gridCol w:w="1504"/>
        <w:gridCol w:w="1531"/>
        <w:gridCol w:w="1841"/>
      </w:tblGrid>
      <w:tr w:rsidR="00BA7794" w:rsidRPr="00A12DE5" w14:paraId="71882931" w14:textId="77777777" w:rsidTr="008E5CB7">
        <w:tc>
          <w:tcPr>
            <w:tcW w:w="1518" w:type="dxa"/>
          </w:tcPr>
          <w:p w14:paraId="2C33B08D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21" w:type="dxa"/>
          </w:tcPr>
          <w:p w14:paraId="5608D9C1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DE5">
              <w:rPr>
                <w:rFonts w:ascii="Arial" w:hAnsi="Arial" w:cs="Arial"/>
                <w:b/>
                <w:bCs/>
                <w:sz w:val="20"/>
                <w:szCs w:val="20"/>
              </w:rPr>
              <w:t>AR 22 mars 1969</w:t>
            </w:r>
          </w:p>
        </w:tc>
        <w:tc>
          <w:tcPr>
            <w:tcW w:w="1518" w:type="dxa"/>
          </w:tcPr>
          <w:p w14:paraId="53C6306A" w14:textId="77777777" w:rsidR="00BA7794" w:rsidRDefault="00BA7794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DE5">
              <w:rPr>
                <w:rFonts w:ascii="Arial" w:hAnsi="Arial" w:cs="Arial"/>
                <w:b/>
                <w:bCs/>
                <w:sz w:val="20"/>
                <w:szCs w:val="20"/>
              </w:rPr>
              <w:t>AR 25 octobre 1971</w:t>
            </w:r>
          </w:p>
          <w:p w14:paraId="2C96945C" w14:textId="4B3317B9" w:rsidR="0016145C" w:rsidRPr="00A12DE5" w:rsidRDefault="0016145C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(RELIGION)</w:t>
            </w:r>
          </w:p>
        </w:tc>
        <w:tc>
          <w:tcPr>
            <w:tcW w:w="1513" w:type="dxa"/>
          </w:tcPr>
          <w:p w14:paraId="6125C249" w14:textId="77777777" w:rsidR="0016145C" w:rsidRDefault="00BA7794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DE5">
              <w:rPr>
                <w:rFonts w:ascii="Arial" w:hAnsi="Arial" w:cs="Arial"/>
                <w:b/>
                <w:bCs/>
                <w:sz w:val="20"/>
                <w:szCs w:val="20"/>
              </w:rPr>
              <w:t>AR 27 juillet 1979</w:t>
            </w:r>
          </w:p>
          <w:p w14:paraId="27C65FB2" w14:textId="73175506" w:rsidR="00BA7794" w:rsidRPr="00A12DE5" w:rsidRDefault="0016145C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(CPMS)</w:t>
            </w:r>
          </w:p>
        </w:tc>
        <w:tc>
          <w:tcPr>
            <w:tcW w:w="1521" w:type="dxa"/>
          </w:tcPr>
          <w:p w14:paraId="691546C8" w14:textId="77777777" w:rsidR="00BA7794" w:rsidRDefault="00BA7794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DE5">
              <w:rPr>
                <w:rFonts w:ascii="Arial" w:hAnsi="Arial" w:cs="Arial"/>
                <w:b/>
                <w:bCs/>
                <w:sz w:val="20"/>
                <w:szCs w:val="20"/>
              </w:rPr>
              <w:t>Décret du 12 mai 2004</w:t>
            </w:r>
          </w:p>
          <w:p w14:paraId="0051F414" w14:textId="66C85D3A" w:rsidR="0016145C" w:rsidRPr="00A12DE5" w:rsidRDefault="0016145C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(PAPO)</w:t>
            </w:r>
          </w:p>
        </w:tc>
        <w:tc>
          <w:tcPr>
            <w:tcW w:w="1485" w:type="dxa"/>
          </w:tcPr>
          <w:p w14:paraId="28BAD4D5" w14:textId="77777777" w:rsidR="00BA7794" w:rsidRDefault="00BA7794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DE5">
              <w:rPr>
                <w:rFonts w:ascii="Arial" w:hAnsi="Arial" w:cs="Arial"/>
                <w:b/>
                <w:bCs/>
                <w:sz w:val="20"/>
                <w:szCs w:val="20"/>
              </w:rPr>
              <w:t>Décret du 24 juillet 1997</w:t>
            </w:r>
          </w:p>
          <w:p w14:paraId="630D5085" w14:textId="288D053C" w:rsidR="0016145C" w:rsidRPr="00A12DE5" w:rsidRDefault="0016145C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(HE)</w:t>
            </w:r>
          </w:p>
        </w:tc>
        <w:tc>
          <w:tcPr>
            <w:tcW w:w="1504" w:type="dxa"/>
          </w:tcPr>
          <w:p w14:paraId="10D6F36F" w14:textId="4B41C860" w:rsidR="00BA7794" w:rsidRPr="00A12DE5" w:rsidRDefault="00BA7794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DE5">
              <w:rPr>
                <w:rFonts w:ascii="Arial" w:hAnsi="Arial" w:cs="Arial"/>
                <w:b/>
                <w:bCs/>
                <w:sz w:val="20"/>
                <w:szCs w:val="20"/>
              </w:rPr>
              <w:t>Décret du 20 décembre 2001</w:t>
            </w:r>
            <w:r w:rsidR="001614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(ESA)</w:t>
            </w:r>
          </w:p>
        </w:tc>
        <w:tc>
          <w:tcPr>
            <w:tcW w:w="1531" w:type="dxa"/>
          </w:tcPr>
          <w:p w14:paraId="56E80910" w14:textId="77777777" w:rsidR="00BA7794" w:rsidRDefault="00BA7794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DE5">
              <w:rPr>
                <w:rFonts w:ascii="Arial" w:hAnsi="Arial" w:cs="Arial"/>
                <w:b/>
                <w:bCs/>
                <w:sz w:val="20"/>
                <w:szCs w:val="20"/>
              </w:rPr>
              <w:t>Décret du 2 juin 2006</w:t>
            </w:r>
          </w:p>
          <w:p w14:paraId="2145A784" w14:textId="0FB5952A" w:rsidR="0016145C" w:rsidRPr="00A12DE5" w:rsidRDefault="0016145C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(PUERI)</w:t>
            </w:r>
          </w:p>
        </w:tc>
        <w:tc>
          <w:tcPr>
            <w:tcW w:w="1841" w:type="dxa"/>
          </w:tcPr>
          <w:p w14:paraId="7232CD70" w14:textId="77777777" w:rsidR="0016145C" w:rsidRDefault="00BA7794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DE5">
              <w:rPr>
                <w:rFonts w:ascii="Arial" w:hAnsi="Arial" w:cs="Arial"/>
                <w:b/>
                <w:bCs/>
                <w:sz w:val="20"/>
                <w:szCs w:val="20"/>
              </w:rPr>
              <w:t>Décret du 20 juin 2008</w:t>
            </w:r>
          </w:p>
          <w:p w14:paraId="083843A8" w14:textId="3B8ED94A" w:rsidR="00BA7794" w:rsidRPr="00A12DE5" w:rsidRDefault="0016145C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(PA SUP NU)</w:t>
            </w:r>
          </w:p>
        </w:tc>
      </w:tr>
      <w:tr w:rsidR="00BA7794" w:rsidRPr="00A12DE5" w14:paraId="0285014B" w14:textId="77777777" w:rsidTr="008E5CB7">
        <w:tc>
          <w:tcPr>
            <w:tcW w:w="1518" w:type="dxa"/>
          </w:tcPr>
          <w:p w14:paraId="0FA1409A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DE5">
              <w:rPr>
                <w:rFonts w:ascii="Arial" w:hAnsi="Arial" w:cs="Arial"/>
                <w:b/>
                <w:bCs/>
                <w:sz w:val="20"/>
                <w:szCs w:val="20"/>
              </w:rPr>
              <w:t>Cessation définitive des fonctions en application des lois pénales</w:t>
            </w:r>
          </w:p>
        </w:tc>
        <w:tc>
          <w:tcPr>
            <w:tcW w:w="1521" w:type="dxa"/>
          </w:tcPr>
          <w:p w14:paraId="38381AE7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168, 7° (temporaire, temporaire prioritaire et définitif)</w:t>
            </w:r>
          </w:p>
        </w:tc>
        <w:tc>
          <w:tcPr>
            <w:tcW w:w="1518" w:type="dxa"/>
          </w:tcPr>
          <w:p w14:paraId="5B6CEA48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48, 6°</w:t>
            </w:r>
          </w:p>
          <w:p w14:paraId="7C64A83D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A12DE5">
              <w:rPr>
                <w:rFonts w:ascii="Arial" w:hAnsi="Arial" w:cs="Arial"/>
                <w:sz w:val="20"/>
                <w:szCs w:val="20"/>
              </w:rPr>
              <w:t>maître</w:t>
            </w:r>
            <w:proofErr w:type="gramEnd"/>
            <w:r w:rsidRPr="00A12DE5">
              <w:rPr>
                <w:rFonts w:ascii="Arial" w:hAnsi="Arial" w:cs="Arial"/>
                <w:sz w:val="20"/>
                <w:szCs w:val="20"/>
              </w:rPr>
              <w:t xml:space="preserve"> et professeur des religions catholique, protestante, israélite, orthodoxe et islamique temporaire, admis au stage ou définitif)</w:t>
            </w:r>
          </w:p>
        </w:tc>
        <w:tc>
          <w:tcPr>
            <w:tcW w:w="1513" w:type="dxa"/>
          </w:tcPr>
          <w:p w14:paraId="3C97356E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196, 6° (membre du personnel technique temporaire, admis au stage ou définitif).</w:t>
            </w:r>
          </w:p>
        </w:tc>
        <w:tc>
          <w:tcPr>
            <w:tcW w:w="1521" w:type="dxa"/>
          </w:tcPr>
          <w:p w14:paraId="0FE98DD0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169, 6° (membre du personnel administratif temporaire, admis au stage ou définitif)</w:t>
            </w:r>
          </w:p>
          <w:p w14:paraId="0DF217AB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82A9F4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315, 6° (membre du personnel ouvrier temporaire, admis au stage ou définitif)</w:t>
            </w:r>
          </w:p>
        </w:tc>
        <w:tc>
          <w:tcPr>
            <w:tcW w:w="1485" w:type="dxa"/>
          </w:tcPr>
          <w:p w14:paraId="7EBEBD45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91, 5° (TDD)</w:t>
            </w:r>
          </w:p>
          <w:p w14:paraId="766FF2C7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95, 5° (TDI)</w:t>
            </w:r>
          </w:p>
          <w:p w14:paraId="3FC1C018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99, 5° (Définitif)</w:t>
            </w:r>
          </w:p>
        </w:tc>
        <w:tc>
          <w:tcPr>
            <w:tcW w:w="1504" w:type="dxa"/>
          </w:tcPr>
          <w:p w14:paraId="06F31FAE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205, 5° (TDD)</w:t>
            </w:r>
          </w:p>
          <w:p w14:paraId="38130A36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207, 5° (TDI)</w:t>
            </w:r>
          </w:p>
          <w:p w14:paraId="4D7B95B4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209, 5° (Définitif)</w:t>
            </w:r>
          </w:p>
        </w:tc>
        <w:tc>
          <w:tcPr>
            <w:tcW w:w="1531" w:type="dxa"/>
          </w:tcPr>
          <w:p w14:paraId="192AFD4C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80 (puériculteur définitif ou contractuel) : renvoi à l’article 168, 7° de l’AR du 22 mars 1969</w:t>
            </w:r>
          </w:p>
        </w:tc>
        <w:tc>
          <w:tcPr>
            <w:tcW w:w="1841" w:type="dxa"/>
          </w:tcPr>
          <w:p w14:paraId="21441D76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56, 5° (temporaire)</w:t>
            </w:r>
          </w:p>
          <w:p w14:paraId="4D2AEAF8" w14:textId="77777777" w:rsidR="00BA7794" w:rsidRPr="00A12DE5" w:rsidRDefault="00BA7794" w:rsidP="008E5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2DE5">
              <w:rPr>
                <w:rFonts w:ascii="Arial" w:hAnsi="Arial" w:cs="Arial"/>
                <w:sz w:val="20"/>
                <w:szCs w:val="20"/>
              </w:rPr>
              <w:t>Article 60, 5° (définitif)</w:t>
            </w:r>
          </w:p>
        </w:tc>
      </w:tr>
    </w:tbl>
    <w:p w14:paraId="438F3B84" w14:textId="77777777" w:rsidR="00BA7794" w:rsidRPr="00A12DE5" w:rsidRDefault="00BA7794" w:rsidP="00BA7794">
      <w:pPr>
        <w:rPr>
          <w:rFonts w:ascii="Arial" w:hAnsi="Arial" w:cs="Arial"/>
          <w:sz w:val="20"/>
          <w:szCs w:val="20"/>
        </w:rPr>
      </w:pPr>
    </w:p>
    <w:p w14:paraId="32CE204D" w14:textId="6922E933" w:rsidR="00BA7794" w:rsidRDefault="00BA7794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</w:p>
    <w:p w14:paraId="28B9F4FA" w14:textId="77777777" w:rsidR="0026700C" w:rsidRDefault="0026700C" w:rsidP="0026700C">
      <w:pPr>
        <w:pStyle w:val="Paragraphedeliste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A12DE5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Dans l’enseignement subventionné par la Fédération Wallonie – Bruxelles : </w:t>
      </w:r>
    </w:p>
    <w:tbl>
      <w:tblPr>
        <w:tblpPr w:leftFromText="141" w:rightFromText="141" w:vertAnchor="page" w:horzAnchor="margin" w:tblpXSpec="center" w:tblpY="1422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9"/>
        <w:gridCol w:w="2551"/>
        <w:gridCol w:w="2520"/>
        <w:gridCol w:w="2340"/>
        <w:gridCol w:w="2340"/>
        <w:gridCol w:w="2160"/>
        <w:gridCol w:w="2160"/>
      </w:tblGrid>
      <w:tr w:rsidR="00BA7794" w:rsidRPr="009D0B98" w14:paraId="12908257" w14:textId="77777777" w:rsidTr="00BA7794">
        <w:tc>
          <w:tcPr>
            <w:tcW w:w="1589" w:type="dxa"/>
          </w:tcPr>
          <w:p w14:paraId="029BA9EF" w14:textId="77777777" w:rsidR="00BA7794" w:rsidRPr="009D0B98" w:rsidRDefault="00BA7794" w:rsidP="0016145C">
            <w:pPr>
              <w:jc w:val="center"/>
              <w:rPr>
                <w:b/>
              </w:rPr>
            </w:pPr>
          </w:p>
        </w:tc>
        <w:tc>
          <w:tcPr>
            <w:tcW w:w="2551" w:type="dxa"/>
          </w:tcPr>
          <w:p w14:paraId="28D2F48A" w14:textId="77777777" w:rsidR="00BA7794" w:rsidRPr="00A86F84" w:rsidRDefault="00BA7794" w:rsidP="0016145C">
            <w:pPr>
              <w:jc w:val="center"/>
            </w:pPr>
            <w:r w:rsidRPr="009D0B98">
              <w:rPr>
                <w:b/>
              </w:rPr>
              <w:t>Décret du 1</w:t>
            </w:r>
            <w:r w:rsidRPr="009D0B98">
              <w:rPr>
                <w:b/>
                <w:vertAlign w:val="superscript"/>
              </w:rPr>
              <w:t>er</w:t>
            </w:r>
            <w:r w:rsidRPr="009D0B98">
              <w:rPr>
                <w:b/>
              </w:rPr>
              <w:t xml:space="preserve"> février 1993</w:t>
            </w:r>
          </w:p>
        </w:tc>
        <w:tc>
          <w:tcPr>
            <w:tcW w:w="2520" w:type="dxa"/>
          </w:tcPr>
          <w:p w14:paraId="3FFC2D40" w14:textId="77777777" w:rsidR="00BA7794" w:rsidRPr="00A86F84" w:rsidRDefault="00BA7794" w:rsidP="0016145C">
            <w:pPr>
              <w:jc w:val="center"/>
            </w:pPr>
            <w:r w:rsidRPr="009D0B98">
              <w:rPr>
                <w:b/>
              </w:rPr>
              <w:t>Décret du 6 juin 1994</w:t>
            </w:r>
          </w:p>
        </w:tc>
        <w:tc>
          <w:tcPr>
            <w:tcW w:w="2340" w:type="dxa"/>
          </w:tcPr>
          <w:p w14:paraId="416CD390" w14:textId="77777777" w:rsidR="0016145C" w:rsidRDefault="00BA7794" w:rsidP="0016145C">
            <w:pPr>
              <w:jc w:val="center"/>
              <w:rPr>
                <w:b/>
              </w:rPr>
            </w:pPr>
            <w:r w:rsidRPr="009D0B98">
              <w:rPr>
                <w:b/>
              </w:rPr>
              <w:t>Décret du 31 janvier 2002</w:t>
            </w:r>
          </w:p>
          <w:p w14:paraId="413068D1" w14:textId="42141A0E" w:rsidR="00BA7794" w:rsidRPr="0016145C" w:rsidRDefault="00BA7794" w:rsidP="0016145C">
            <w:pPr>
              <w:jc w:val="center"/>
              <w:rPr>
                <w:b/>
              </w:rPr>
            </w:pPr>
            <w:proofErr w:type="gramStart"/>
            <w:r w:rsidRPr="009D0B98">
              <w:rPr>
                <w:b/>
              </w:rPr>
              <w:t>(</w:t>
            </w:r>
            <w:r w:rsidR="0016145C">
              <w:rPr>
                <w:b/>
              </w:rPr>
              <w:t xml:space="preserve"> CPMS</w:t>
            </w:r>
            <w:proofErr w:type="gramEnd"/>
            <w:r w:rsidR="0016145C">
              <w:rPr>
                <w:b/>
              </w:rPr>
              <w:t xml:space="preserve"> - </w:t>
            </w:r>
            <w:r w:rsidRPr="009D0B98">
              <w:rPr>
                <w:b/>
              </w:rPr>
              <w:t>OS)</w:t>
            </w:r>
          </w:p>
        </w:tc>
        <w:tc>
          <w:tcPr>
            <w:tcW w:w="2340" w:type="dxa"/>
          </w:tcPr>
          <w:p w14:paraId="754D8176" w14:textId="77777777" w:rsidR="0016145C" w:rsidRDefault="00BA7794" w:rsidP="0016145C">
            <w:pPr>
              <w:jc w:val="center"/>
              <w:rPr>
                <w:b/>
              </w:rPr>
            </w:pPr>
            <w:r w:rsidRPr="009D0B98">
              <w:rPr>
                <w:b/>
              </w:rPr>
              <w:t>Décret du 31 janvier 2002</w:t>
            </w:r>
          </w:p>
          <w:p w14:paraId="7931EF57" w14:textId="18386A66" w:rsidR="00BA7794" w:rsidRPr="009D0B98" w:rsidRDefault="00BA7794" w:rsidP="0016145C">
            <w:pPr>
              <w:jc w:val="center"/>
              <w:rPr>
                <w:b/>
              </w:rPr>
            </w:pPr>
            <w:r w:rsidRPr="009D0B98">
              <w:rPr>
                <w:b/>
              </w:rPr>
              <w:t>(</w:t>
            </w:r>
            <w:r w:rsidR="0016145C">
              <w:rPr>
                <w:b/>
              </w:rPr>
              <w:t xml:space="preserve">CPMS - </w:t>
            </w:r>
            <w:r w:rsidRPr="009D0B98">
              <w:rPr>
                <w:b/>
              </w:rPr>
              <w:t>LS)</w:t>
            </w:r>
          </w:p>
        </w:tc>
        <w:tc>
          <w:tcPr>
            <w:tcW w:w="2160" w:type="dxa"/>
          </w:tcPr>
          <w:p w14:paraId="61883989" w14:textId="77777777" w:rsidR="0016145C" w:rsidRDefault="00BA7794" w:rsidP="0016145C">
            <w:pPr>
              <w:jc w:val="center"/>
              <w:rPr>
                <w:b/>
              </w:rPr>
            </w:pPr>
            <w:r w:rsidRPr="009D0B98">
              <w:rPr>
                <w:b/>
              </w:rPr>
              <w:t>Décret du 10 mars 2006</w:t>
            </w:r>
          </w:p>
          <w:p w14:paraId="0BB7DF82" w14:textId="1186200C" w:rsidR="00BA7794" w:rsidRPr="00A86F84" w:rsidRDefault="0016145C" w:rsidP="0016145C">
            <w:pPr>
              <w:jc w:val="center"/>
            </w:pPr>
            <w:r>
              <w:rPr>
                <w:b/>
              </w:rPr>
              <w:t>(RELIGION – OS)</w:t>
            </w:r>
          </w:p>
        </w:tc>
        <w:tc>
          <w:tcPr>
            <w:tcW w:w="2160" w:type="dxa"/>
          </w:tcPr>
          <w:p w14:paraId="28063E4B" w14:textId="2FDCDE56" w:rsidR="00BA7794" w:rsidRPr="009D0B98" w:rsidRDefault="00BA7794" w:rsidP="0016145C">
            <w:pPr>
              <w:jc w:val="center"/>
              <w:rPr>
                <w:b/>
              </w:rPr>
            </w:pPr>
            <w:r w:rsidRPr="009D0B98">
              <w:rPr>
                <w:b/>
              </w:rPr>
              <w:t>Décret du 2 juin 2006 (P</w:t>
            </w:r>
            <w:r w:rsidR="0016145C">
              <w:rPr>
                <w:b/>
              </w:rPr>
              <w:t>UERI</w:t>
            </w:r>
            <w:r w:rsidRPr="009D0B98">
              <w:rPr>
                <w:b/>
              </w:rPr>
              <w:t>)</w:t>
            </w:r>
          </w:p>
        </w:tc>
      </w:tr>
      <w:tr w:rsidR="00BA7794" w:rsidRPr="00A86F84" w14:paraId="143A42E7" w14:textId="77777777" w:rsidTr="00BA7794">
        <w:tc>
          <w:tcPr>
            <w:tcW w:w="1589" w:type="dxa"/>
          </w:tcPr>
          <w:p w14:paraId="4CE4F4D5" w14:textId="77777777" w:rsidR="00BA7794" w:rsidRPr="009D0B98" w:rsidRDefault="00BA7794" w:rsidP="00BA7794">
            <w:pPr>
              <w:jc w:val="both"/>
              <w:rPr>
                <w:b/>
              </w:rPr>
            </w:pPr>
            <w:r w:rsidRPr="009D0B98">
              <w:rPr>
                <w:b/>
              </w:rPr>
              <w:t>Cessation définitive des fonctions en applications des lois pénales</w:t>
            </w:r>
          </w:p>
        </w:tc>
        <w:tc>
          <w:tcPr>
            <w:tcW w:w="2551" w:type="dxa"/>
          </w:tcPr>
          <w:p w14:paraId="0691762F" w14:textId="77777777" w:rsidR="00BA7794" w:rsidRPr="00A86F84" w:rsidRDefault="00BA7794" w:rsidP="00BA7794">
            <w:pPr>
              <w:jc w:val="both"/>
            </w:pPr>
            <w:r w:rsidRPr="00A86F84">
              <w:t>Art.71 quater</w:t>
            </w:r>
            <w:r>
              <w:t xml:space="preserve"> (Temp. </w:t>
            </w:r>
            <w:proofErr w:type="gramStart"/>
            <w:r>
              <w:t>recrutement</w:t>
            </w:r>
            <w:proofErr w:type="gramEnd"/>
            <w:r>
              <w:t>)</w:t>
            </w:r>
            <w:r w:rsidRPr="00A86F84">
              <w:t>, 71 nonies</w:t>
            </w:r>
            <w:r>
              <w:t xml:space="preserve"> (Temp. Sélection et promotion)</w:t>
            </w:r>
            <w:r w:rsidRPr="00A86F84">
              <w:t xml:space="preserve"> ou 72</w:t>
            </w:r>
            <w:r>
              <w:t xml:space="preserve"> (Déf.)</w:t>
            </w:r>
          </w:p>
        </w:tc>
        <w:tc>
          <w:tcPr>
            <w:tcW w:w="2520" w:type="dxa"/>
          </w:tcPr>
          <w:p w14:paraId="156FA4A5" w14:textId="77777777" w:rsidR="00BA7794" w:rsidRPr="00A86F84" w:rsidRDefault="00BA7794" w:rsidP="00BA7794">
            <w:pPr>
              <w:jc w:val="both"/>
            </w:pPr>
            <w:r w:rsidRPr="00A86F84">
              <w:t>58, 4° (Temp et Déf.)</w:t>
            </w:r>
          </w:p>
        </w:tc>
        <w:tc>
          <w:tcPr>
            <w:tcW w:w="2340" w:type="dxa"/>
          </w:tcPr>
          <w:p w14:paraId="770C10ED" w14:textId="77777777" w:rsidR="00BA7794" w:rsidRPr="00A86F84" w:rsidRDefault="00BA7794" w:rsidP="00BA7794">
            <w:pPr>
              <w:jc w:val="both"/>
            </w:pPr>
            <w:r w:rsidRPr="00A86F84">
              <w:t>99, 5° (Temp), 100, 6° (Déf.)</w:t>
            </w:r>
          </w:p>
        </w:tc>
        <w:tc>
          <w:tcPr>
            <w:tcW w:w="2340" w:type="dxa"/>
          </w:tcPr>
          <w:p w14:paraId="24F23CC6" w14:textId="77777777" w:rsidR="00BA7794" w:rsidRPr="00A86F84" w:rsidRDefault="00BA7794" w:rsidP="00BA7794">
            <w:pPr>
              <w:jc w:val="both"/>
            </w:pPr>
            <w:r w:rsidRPr="00A86F84">
              <w:t xml:space="preserve">110 ter, 10° (Temp), </w:t>
            </w:r>
          </w:p>
          <w:p w14:paraId="7C124853" w14:textId="77777777" w:rsidR="00BA7794" w:rsidRPr="00A86F84" w:rsidRDefault="00BA7794" w:rsidP="00BA7794">
            <w:pPr>
              <w:jc w:val="both"/>
            </w:pPr>
            <w:r w:rsidRPr="00A86F84">
              <w:t>110 nonies, 4° (Déf.)</w:t>
            </w:r>
          </w:p>
        </w:tc>
        <w:tc>
          <w:tcPr>
            <w:tcW w:w="2160" w:type="dxa"/>
          </w:tcPr>
          <w:p w14:paraId="646D9488" w14:textId="77777777" w:rsidR="00BA7794" w:rsidRPr="00A86F84" w:rsidRDefault="00BA7794" w:rsidP="00BA7794">
            <w:pPr>
              <w:jc w:val="both"/>
            </w:pPr>
            <w:r w:rsidRPr="00A86F84">
              <w:t>110, 5° (Temp), 111, 5° (Déf.)</w:t>
            </w:r>
          </w:p>
        </w:tc>
        <w:tc>
          <w:tcPr>
            <w:tcW w:w="2160" w:type="dxa"/>
          </w:tcPr>
          <w:p w14:paraId="5AE81353" w14:textId="77777777" w:rsidR="00BA7794" w:rsidRPr="00A86F84" w:rsidRDefault="00BA7794" w:rsidP="00BA7794">
            <w:pPr>
              <w:jc w:val="both"/>
            </w:pPr>
            <w:r w:rsidRPr="00A86F84">
              <w:t>38, 5° D. 12 mai 2004</w:t>
            </w:r>
          </w:p>
        </w:tc>
      </w:tr>
      <w:tr w:rsidR="00BA7794" w:rsidRPr="00A86F84" w14:paraId="49026DD9" w14:textId="77777777" w:rsidTr="00BA7794">
        <w:tc>
          <w:tcPr>
            <w:tcW w:w="1589" w:type="dxa"/>
          </w:tcPr>
          <w:p w14:paraId="1A25530A" w14:textId="77777777" w:rsidR="00BA7794" w:rsidRPr="009D0B98" w:rsidRDefault="00BA7794" w:rsidP="00BA7794">
            <w:pPr>
              <w:jc w:val="both"/>
              <w:rPr>
                <w:b/>
              </w:rPr>
            </w:pPr>
            <w:r w:rsidRPr="009D0B98">
              <w:rPr>
                <w:b/>
              </w:rPr>
              <w:t>Procédure de suspension préventive sur une base pénale</w:t>
            </w:r>
          </w:p>
        </w:tc>
        <w:tc>
          <w:tcPr>
            <w:tcW w:w="2551" w:type="dxa"/>
          </w:tcPr>
          <w:p w14:paraId="24EF662D" w14:textId="77777777" w:rsidR="00BA7794" w:rsidRPr="00A86F84" w:rsidRDefault="00BA7794" w:rsidP="00BA7794">
            <w:pPr>
              <w:jc w:val="both"/>
            </w:pPr>
            <w:r w:rsidRPr="00A86F84">
              <w:t>Articles 87 et suivants + circ. 4423 du 24 mai 2013</w:t>
            </w:r>
          </w:p>
        </w:tc>
        <w:tc>
          <w:tcPr>
            <w:tcW w:w="2520" w:type="dxa"/>
          </w:tcPr>
          <w:p w14:paraId="0F2F8107" w14:textId="77777777" w:rsidR="00BA7794" w:rsidRPr="00A86F84" w:rsidRDefault="00BA7794" w:rsidP="00BA7794">
            <w:pPr>
              <w:jc w:val="both"/>
            </w:pPr>
            <w:r w:rsidRPr="00A86F84">
              <w:t>59 bis et suivants + circ. 4422 du 24 mai 2013</w:t>
            </w:r>
          </w:p>
        </w:tc>
        <w:tc>
          <w:tcPr>
            <w:tcW w:w="2340" w:type="dxa"/>
          </w:tcPr>
          <w:p w14:paraId="2C759142" w14:textId="77777777" w:rsidR="00BA7794" w:rsidRPr="00A86F84" w:rsidRDefault="00BA7794" w:rsidP="00BA7794">
            <w:pPr>
              <w:jc w:val="both"/>
            </w:pPr>
            <w:r w:rsidRPr="00A86F84">
              <w:t>81 et suivants</w:t>
            </w:r>
          </w:p>
        </w:tc>
        <w:tc>
          <w:tcPr>
            <w:tcW w:w="2340" w:type="dxa"/>
          </w:tcPr>
          <w:p w14:paraId="35524ECB" w14:textId="77777777" w:rsidR="00BA7794" w:rsidRPr="00A86F84" w:rsidRDefault="00BA7794" w:rsidP="00BA7794">
            <w:pPr>
              <w:jc w:val="both"/>
            </w:pPr>
            <w:r w:rsidRPr="00A86F84">
              <w:t>92 et suivants</w:t>
            </w:r>
          </w:p>
        </w:tc>
        <w:tc>
          <w:tcPr>
            <w:tcW w:w="2160" w:type="dxa"/>
          </w:tcPr>
          <w:p w14:paraId="31A595F7" w14:textId="77777777" w:rsidR="00BA7794" w:rsidRPr="00A86F84" w:rsidRDefault="00BA7794" w:rsidP="00BA7794">
            <w:pPr>
              <w:jc w:val="both"/>
            </w:pPr>
            <w:r w:rsidRPr="00A86F84">
              <w:t>55 et suivants + circ. 4422 du 24 mai 2013</w:t>
            </w:r>
          </w:p>
        </w:tc>
        <w:tc>
          <w:tcPr>
            <w:tcW w:w="2160" w:type="dxa"/>
          </w:tcPr>
          <w:p w14:paraId="387704DD" w14:textId="77777777" w:rsidR="00BA7794" w:rsidRPr="00A86F84" w:rsidRDefault="00BA7794" w:rsidP="00BA7794">
            <w:pPr>
              <w:jc w:val="both"/>
            </w:pPr>
            <w:r w:rsidRPr="00A86F84">
              <w:t>Renvoi au D. du 01.02.1993 ou du 06.06.1994 selon le cas + circ. ad hoc du 24 mai 2013</w:t>
            </w:r>
          </w:p>
        </w:tc>
      </w:tr>
      <w:tr w:rsidR="00BA7794" w:rsidRPr="00A86F84" w14:paraId="7A62EB78" w14:textId="77777777" w:rsidTr="00BA7794">
        <w:tc>
          <w:tcPr>
            <w:tcW w:w="1589" w:type="dxa"/>
          </w:tcPr>
          <w:p w14:paraId="7D3CF652" w14:textId="77777777" w:rsidR="00BA7794" w:rsidRPr="009D0B98" w:rsidRDefault="00BA7794" w:rsidP="00BA7794">
            <w:pPr>
              <w:jc w:val="both"/>
              <w:rPr>
                <w:b/>
              </w:rPr>
            </w:pPr>
            <w:r w:rsidRPr="009D0B98">
              <w:rPr>
                <w:b/>
              </w:rPr>
              <w:t>Régime disciplinaire d’un définitif</w:t>
            </w:r>
          </w:p>
        </w:tc>
        <w:tc>
          <w:tcPr>
            <w:tcW w:w="2551" w:type="dxa"/>
          </w:tcPr>
          <w:p w14:paraId="26C2957C" w14:textId="77777777" w:rsidR="00BA7794" w:rsidRPr="00A86F84" w:rsidRDefault="00BA7794" w:rsidP="00BA7794">
            <w:pPr>
              <w:jc w:val="both"/>
            </w:pPr>
            <w:r w:rsidRPr="00A86F84">
              <w:t>73 et suivants</w:t>
            </w:r>
          </w:p>
        </w:tc>
        <w:tc>
          <w:tcPr>
            <w:tcW w:w="2520" w:type="dxa"/>
          </w:tcPr>
          <w:p w14:paraId="11ED8CE4" w14:textId="77777777" w:rsidR="00BA7794" w:rsidRDefault="00BA7794" w:rsidP="00BA7794">
            <w:pPr>
              <w:jc w:val="both"/>
            </w:pPr>
            <w:r w:rsidRPr="00A86F84">
              <w:t>64 et suivants</w:t>
            </w:r>
          </w:p>
          <w:p w14:paraId="6142CE4F" w14:textId="77777777" w:rsidR="00BA7794" w:rsidRPr="00A86F84" w:rsidRDefault="00BA7794" w:rsidP="00BA7794">
            <w:pPr>
              <w:jc w:val="both"/>
            </w:pPr>
            <w:r>
              <w:t>Voir aussi article 73</w:t>
            </w:r>
          </w:p>
        </w:tc>
        <w:tc>
          <w:tcPr>
            <w:tcW w:w="2340" w:type="dxa"/>
          </w:tcPr>
          <w:p w14:paraId="5AF1917A" w14:textId="77777777" w:rsidR="00BA7794" w:rsidRDefault="00BA7794" w:rsidP="00BA7794">
            <w:pPr>
              <w:jc w:val="both"/>
            </w:pPr>
            <w:r w:rsidRPr="00A86F84">
              <w:t>67 et suivants</w:t>
            </w:r>
          </w:p>
          <w:p w14:paraId="0066DAED" w14:textId="77777777" w:rsidR="00BA7794" w:rsidRPr="00A86F84" w:rsidRDefault="00BA7794" w:rsidP="00BA7794">
            <w:pPr>
              <w:jc w:val="both"/>
            </w:pPr>
            <w:r>
              <w:t>Voir aussi article 78</w:t>
            </w:r>
          </w:p>
        </w:tc>
        <w:tc>
          <w:tcPr>
            <w:tcW w:w="2340" w:type="dxa"/>
          </w:tcPr>
          <w:p w14:paraId="04E97544" w14:textId="77777777" w:rsidR="00BA7794" w:rsidRPr="00A86F84" w:rsidRDefault="00BA7794" w:rsidP="00BA7794">
            <w:pPr>
              <w:jc w:val="both"/>
            </w:pPr>
            <w:r w:rsidRPr="00A86F84">
              <w:t>81 et suivants</w:t>
            </w:r>
          </w:p>
        </w:tc>
        <w:tc>
          <w:tcPr>
            <w:tcW w:w="2160" w:type="dxa"/>
          </w:tcPr>
          <w:p w14:paraId="0B4469E8" w14:textId="77777777" w:rsidR="00BA7794" w:rsidRDefault="00BA7794" w:rsidP="00BA7794">
            <w:pPr>
              <w:jc w:val="both"/>
            </w:pPr>
            <w:r w:rsidRPr="00A86F84">
              <w:t>37 et suivants</w:t>
            </w:r>
          </w:p>
          <w:p w14:paraId="5A9F8D9B" w14:textId="77777777" w:rsidR="00BA7794" w:rsidRPr="00A86F84" w:rsidRDefault="00BA7794" w:rsidP="00BA7794">
            <w:pPr>
              <w:jc w:val="both"/>
            </w:pPr>
            <w:r>
              <w:t>Voir aussi article 45</w:t>
            </w:r>
          </w:p>
        </w:tc>
        <w:tc>
          <w:tcPr>
            <w:tcW w:w="2160" w:type="dxa"/>
          </w:tcPr>
          <w:p w14:paraId="3608604B" w14:textId="77777777" w:rsidR="00BA7794" w:rsidRPr="00A86F84" w:rsidRDefault="00BA7794" w:rsidP="00BA7794">
            <w:pPr>
              <w:jc w:val="both"/>
            </w:pPr>
            <w:r w:rsidRPr="00A86F84">
              <w:t>Renvoi aux décrets précités</w:t>
            </w:r>
          </w:p>
        </w:tc>
      </w:tr>
      <w:tr w:rsidR="00BA7794" w:rsidRPr="00A86F84" w14:paraId="12B680FC" w14:textId="77777777" w:rsidTr="00BA7794">
        <w:tc>
          <w:tcPr>
            <w:tcW w:w="1589" w:type="dxa"/>
          </w:tcPr>
          <w:p w14:paraId="3FF04CB6" w14:textId="77777777" w:rsidR="00BA7794" w:rsidRPr="009D0B98" w:rsidRDefault="00BA7794" w:rsidP="00BA7794">
            <w:pPr>
              <w:jc w:val="both"/>
              <w:rPr>
                <w:b/>
              </w:rPr>
            </w:pPr>
            <w:r w:rsidRPr="009D0B98">
              <w:rPr>
                <w:b/>
              </w:rPr>
              <w:t>Licenciement moyennant préavis d’un temporaire</w:t>
            </w:r>
          </w:p>
        </w:tc>
        <w:tc>
          <w:tcPr>
            <w:tcW w:w="2551" w:type="dxa"/>
          </w:tcPr>
          <w:p w14:paraId="00BBAE2C" w14:textId="77777777" w:rsidR="00BA7794" w:rsidRPr="00A86F84" w:rsidRDefault="00BA7794" w:rsidP="00BA7794">
            <w:pPr>
              <w:jc w:val="both"/>
            </w:pPr>
            <w:r w:rsidRPr="00A86F84">
              <w:t>71 septies</w:t>
            </w:r>
          </w:p>
        </w:tc>
        <w:tc>
          <w:tcPr>
            <w:tcW w:w="2520" w:type="dxa"/>
          </w:tcPr>
          <w:p w14:paraId="3B158F79" w14:textId="77777777" w:rsidR="00BA7794" w:rsidRPr="00A86F84" w:rsidRDefault="00BA7794" w:rsidP="00BA7794">
            <w:pPr>
              <w:jc w:val="both"/>
            </w:pPr>
            <w:r w:rsidRPr="00A86F84">
              <w:t>25, §1</w:t>
            </w:r>
          </w:p>
        </w:tc>
        <w:tc>
          <w:tcPr>
            <w:tcW w:w="2340" w:type="dxa"/>
          </w:tcPr>
          <w:p w14:paraId="452DE55B" w14:textId="77777777" w:rsidR="00BA7794" w:rsidRPr="00A86F84" w:rsidRDefault="00BA7794" w:rsidP="00BA7794">
            <w:pPr>
              <w:jc w:val="both"/>
            </w:pPr>
            <w:r w:rsidRPr="00A86F84">
              <w:t>26</w:t>
            </w:r>
          </w:p>
          <w:p w14:paraId="0CC4B58B" w14:textId="77777777" w:rsidR="00BA7794" w:rsidRPr="00A86F84" w:rsidRDefault="00BA7794" w:rsidP="00BA7794">
            <w:pPr>
              <w:jc w:val="both"/>
            </w:pPr>
          </w:p>
        </w:tc>
        <w:tc>
          <w:tcPr>
            <w:tcW w:w="2340" w:type="dxa"/>
          </w:tcPr>
          <w:p w14:paraId="71755508" w14:textId="77777777" w:rsidR="00BA7794" w:rsidRPr="00A86F84" w:rsidRDefault="00BA7794" w:rsidP="00BA7794">
            <w:pPr>
              <w:jc w:val="both"/>
            </w:pPr>
            <w:r w:rsidRPr="00A86F84">
              <w:t>110 sexies</w:t>
            </w:r>
          </w:p>
        </w:tc>
        <w:tc>
          <w:tcPr>
            <w:tcW w:w="2160" w:type="dxa"/>
          </w:tcPr>
          <w:p w14:paraId="3D4C154F" w14:textId="77777777" w:rsidR="00BA7794" w:rsidRPr="00A86F84" w:rsidRDefault="00BA7794" w:rsidP="00BA7794">
            <w:pPr>
              <w:jc w:val="both"/>
            </w:pPr>
            <w:r w:rsidRPr="00A86F84">
              <w:t>26</w:t>
            </w:r>
          </w:p>
        </w:tc>
        <w:tc>
          <w:tcPr>
            <w:tcW w:w="2160" w:type="dxa"/>
          </w:tcPr>
          <w:p w14:paraId="2ADA45DA" w14:textId="77777777" w:rsidR="00BA7794" w:rsidRPr="00A86F84" w:rsidRDefault="00BA7794" w:rsidP="00BA7794">
            <w:pPr>
              <w:jc w:val="both"/>
            </w:pPr>
            <w:r w:rsidRPr="00A86F84">
              <w:t>37 Renvoi à la loi du 3 juillet 1978 (C.T.)</w:t>
            </w:r>
          </w:p>
        </w:tc>
      </w:tr>
      <w:tr w:rsidR="00BA7794" w:rsidRPr="00A86F84" w14:paraId="439F7AE5" w14:textId="77777777" w:rsidTr="00BA7794">
        <w:tc>
          <w:tcPr>
            <w:tcW w:w="1589" w:type="dxa"/>
          </w:tcPr>
          <w:p w14:paraId="7E7EED47" w14:textId="77777777" w:rsidR="00BA7794" w:rsidRPr="009D0B98" w:rsidRDefault="00BA7794" w:rsidP="00BA7794">
            <w:pPr>
              <w:jc w:val="both"/>
              <w:rPr>
                <w:b/>
              </w:rPr>
            </w:pPr>
            <w:r w:rsidRPr="009D0B98">
              <w:rPr>
                <w:b/>
              </w:rPr>
              <w:t>Licenciement pour faute grave d’un temporaire</w:t>
            </w:r>
          </w:p>
        </w:tc>
        <w:tc>
          <w:tcPr>
            <w:tcW w:w="2551" w:type="dxa"/>
          </w:tcPr>
          <w:p w14:paraId="6661C3A9" w14:textId="77777777" w:rsidR="00BA7794" w:rsidRPr="00A86F84" w:rsidRDefault="00BA7794" w:rsidP="00BA7794">
            <w:pPr>
              <w:jc w:val="both"/>
            </w:pPr>
            <w:r w:rsidRPr="00A86F84">
              <w:t>71 octies</w:t>
            </w:r>
          </w:p>
        </w:tc>
        <w:tc>
          <w:tcPr>
            <w:tcW w:w="2520" w:type="dxa"/>
          </w:tcPr>
          <w:p w14:paraId="4F9C28CC" w14:textId="77777777" w:rsidR="00BA7794" w:rsidRPr="00A86F84" w:rsidRDefault="00BA7794" w:rsidP="00BA7794">
            <w:pPr>
              <w:jc w:val="both"/>
            </w:pPr>
            <w:r w:rsidRPr="00A86F84">
              <w:t>25, §2</w:t>
            </w:r>
          </w:p>
        </w:tc>
        <w:tc>
          <w:tcPr>
            <w:tcW w:w="2340" w:type="dxa"/>
          </w:tcPr>
          <w:p w14:paraId="34D6045C" w14:textId="77777777" w:rsidR="00BA7794" w:rsidRPr="00A86F84" w:rsidRDefault="00BA7794" w:rsidP="00BA7794">
            <w:pPr>
              <w:jc w:val="both"/>
            </w:pPr>
            <w:r w:rsidRPr="00A86F84">
              <w:t>28</w:t>
            </w:r>
          </w:p>
        </w:tc>
        <w:tc>
          <w:tcPr>
            <w:tcW w:w="2340" w:type="dxa"/>
          </w:tcPr>
          <w:p w14:paraId="117206A1" w14:textId="77777777" w:rsidR="00BA7794" w:rsidRPr="00A86F84" w:rsidRDefault="00BA7794" w:rsidP="00BA7794">
            <w:pPr>
              <w:jc w:val="both"/>
            </w:pPr>
            <w:r w:rsidRPr="00A86F84">
              <w:t>110 septies</w:t>
            </w:r>
          </w:p>
        </w:tc>
        <w:tc>
          <w:tcPr>
            <w:tcW w:w="2160" w:type="dxa"/>
          </w:tcPr>
          <w:p w14:paraId="5E7513B8" w14:textId="77777777" w:rsidR="00BA7794" w:rsidRPr="00A86F84" w:rsidRDefault="00BA7794" w:rsidP="00BA7794">
            <w:pPr>
              <w:jc w:val="both"/>
            </w:pPr>
            <w:r w:rsidRPr="00A86F84">
              <w:t>27</w:t>
            </w:r>
          </w:p>
        </w:tc>
        <w:tc>
          <w:tcPr>
            <w:tcW w:w="2160" w:type="dxa"/>
          </w:tcPr>
          <w:p w14:paraId="4C8273C0" w14:textId="77777777" w:rsidR="00BA7794" w:rsidRPr="00A86F84" w:rsidRDefault="00BA7794" w:rsidP="00BA7794">
            <w:pPr>
              <w:jc w:val="both"/>
            </w:pPr>
            <w:r w:rsidRPr="00A86F84">
              <w:t xml:space="preserve">37 Renvoi à la loi du 3 juillet 1978 </w:t>
            </w:r>
          </w:p>
        </w:tc>
      </w:tr>
    </w:tbl>
    <w:p w14:paraId="13C6673E" w14:textId="77777777" w:rsidR="00BA7794" w:rsidRDefault="00BA7794" w:rsidP="00BA7794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34F0E90E" w14:textId="19299814" w:rsidR="00BA7794" w:rsidRDefault="00BA7794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br w:type="page"/>
      </w:r>
    </w:p>
    <w:tbl>
      <w:tblPr>
        <w:tblpPr w:leftFromText="141" w:rightFromText="141" w:vertAnchor="page" w:horzAnchor="margin" w:tblpXSpec="center" w:tblpY="1192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700"/>
        <w:gridCol w:w="2700"/>
        <w:gridCol w:w="2700"/>
        <w:gridCol w:w="2700"/>
        <w:gridCol w:w="2700"/>
      </w:tblGrid>
      <w:tr w:rsidR="00BA7794" w:rsidRPr="009D0B98" w14:paraId="578DAB24" w14:textId="77777777" w:rsidTr="00BA7794">
        <w:tc>
          <w:tcPr>
            <w:tcW w:w="1980" w:type="dxa"/>
          </w:tcPr>
          <w:p w14:paraId="795BA01C" w14:textId="77777777" w:rsidR="00BA7794" w:rsidRPr="009D0B98" w:rsidRDefault="00BA7794" w:rsidP="00BA7794">
            <w:pPr>
              <w:jc w:val="both"/>
              <w:rPr>
                <w:b/>
              </w:rPr>
            </w:pPr>
          </w:p>
        </w:tc>
        <w:tc>
          <w:tcPr>
            <w:tcW w:w="2700" w:type="dxa"/>
          </w:tcPr>
          <w:p w14:paraId="4B1A3CF2" w14:textId="77777777" w:rsidR="00BA7794" w:rsidRPr="009D0B98" w:rsidRDefault="00BA7794" w:rsidP="0016145C">
            <w:pPr>
              <w:jc w:val="center"/>
              <w:rPr>
                <w:b/>
              </w:rPr>
            </w:pPr>
            <w:r w:rsidRPr="009D0B98">
              <w:rPr>
                <w:b/>
              </w:rPr>
              <w:t>Décret du 24 juillet 1997</w:t>
            </w:r>
          </w:p>
          <w:p w14:paraId="48A0E39C" w14:textId="1EEE8496" w:rsidR="00BA7794" w:rsidRPr="00A86F84" w:rsidRDefault="00BA7794" w:rsidP="0016145C">
            <w:pPr>
              <w:jc w:val="center"/>
            </w:pPr>
            <w:r w:rsidRPr="009D0B98">
              <w:rPr>
                <w:b/>
              </w:rPr>
              <w:t>(</w:t>
            </w:r>
            <w:r w:rsidR="0016145C">
              <w:rPr>
                <w:b/>
              </w:rPr>
              <w:t xml:space="preserve">HE - </w:t>
            </w:r>
            <w:r w:rsidRPr="009D0B98">
              <w:rPr>
                <w:b/>
              </w:rPr>
              <w:t>OS)</w:t>
            </w:r>
          </w:p>
        </w:tc>
        <w:tc>
          <w:tcPr>
            <w:tcW w:w="2700" w:type="dxa"/>
          </w:tcPr>
          <w:p w14:paraId="5F48AD63" w14:textId="77777777" w:rsidR="00BA7794" w:rsidRPr="009D0B98" w:rsidRDefault="00BA7794" w:rsidP="0016145C">
            <w:pPr>
              <w:jc w:val="center"/>
              <w:rPr>
                <w:b/>
              </w:rPr>
            </w:pPr>
            <w:r w:rsidRPr="009D0B98">
              <w:rPr>
                <w:b/>
              </w:rPr>
              <w:t>Décret du 24 juillet 1997</w:t>
            </w:r>
          </w:p>
          <w:p w14:paraId="0230A761" w14:textId="58EE0891" w:rsidR="00BA7794" w:rsidRPr="00A86F84" w:rsidRDefault="00BA7794" w:rsidP="0016145C">
            <w:pPr>
              <w:jc w:val="center"/>
            </w:pPr>
            <w:r w:rsidRPr="009D0B98">
              <w:rPr>
                <w:b/>
              </w:rPr>
              <w:t>(</w:t>
            </w:r>
            <w:r w:rsidR="0016145C">
              <w:rPr>
                <w:b/>
              </w:rPr>
              <w:t xml:space="preserve">HE - </w:t>
            </w:r>
            <w:r w:rsidRPr="009D0B98">
              <w:rPr>
                <w:b/>
              </w:rPr>
              <w:t>LS)</w:t>
            </w:r>
          </w:p>
        </w:tc>
        <w:tc>
          <w:tcPr>
            <w:tcW w:w="2700" w:type="dxa"/>
          </w:tcPr>
          <w:p w14:paraId="1F91E3BF" w14:textId="77777777" w:rsidR="00BA7794" w:rsidRPr="009D0B98" w:rsidRDefault="00BA7794" w:rsidP="0016145C">
            <w:pPr>
              <w:jc w:val="center"/>
              <w:rPr>
                <w:b/>
              </w:rPr>
            </w:pPr>
            <w:r w:rsidRPr="009D0B98">
              <w:rPr>
                <w:b/>
              </w:rPr>
              <w:t>Décret du 20 décembre 2001</w:t>
            </w:r>
          </w:p>
          <w:p w14:paraId="3ADAD002" w14:textId="22DF8B10" w:rsidR="00BA7794" w:rsidRPr="00A86F84" w:rsidRDefault="00BA7794" w:rsidP="0016145C">
            <w:pPr>
              <w:jc w:val="center"/>
            </w:pPr>
            <w:r w:rsidRPr="009D0B98">
              <w:rPr>
                <w:b/>
              </w:rPr>
              <w:t>(</w:t>
            </w:r>
            <w:r w:rsidR="0016145C">
              <w:rPr>
                <w:b/>
              </w:rPr>
              <w:t xml:space="preserve">ESA - </w:t>
            </w:r>
            <w:r w:rsidRPr="009D0B98">
              <w:rPr>
                <w:b/>
              </w:rPr>
              <w:t>OS)</w:t>
            </w:r>
          </w:p>
        </w:tc>
        <w:tc>
          <w:tcPr>
            <w:tcW w:w="2700" w:type="dxa"/>
          </w:tcPr>
          <w:p w14:paraId="776AC15A" w14:textId="77777777" w:rsidR="00BA7794" w:rsidRPr="009D0B98" w:rsidRDefault="00BA7794" w:rsidP="0016145C">
            <w:pPr>
              <w:jc w:val="center"/>
              <w:rPr>
                <w:b/>
              </w:rPr>
            </w:pPr>
            <w:r w:rsidRPr="009D0B98">
              <w:rPr>
                <w:b/>
              </w:rPr>
              <w:t>Décret du 20 décembre 2001</w:t>
            </w:r>
          </w:p>
          <w:p w14:paraId="558897B9" w14:textId="1807E729" w:rsidR="00BA7794" w:rsidRPr="00A86F84" w:rsidRDefault="00BA7794" w:rsidP="0016145C">
            <w:pPr>
              <w:jc w:val="center"/>
            </w:pPr>
            <w:r w:rsidRPr="009D0B98">
              <w:rPr>
                <w:b/>
              </w:rPr>
              <w:t>(</w:t>
            </w:r>
            <w:r w:rsidR="0016145C">
              <w:rPr>
                <w:b/>
              </w:rPr>
              <w:t xml:space="preserve">ESA - </w:t>
            </w:r>
            <w:r w:rsidRPr="009D0B98">
              <w:rPr>
                <w:b/>
              </w:rPr>
              <w:t>LS)</w:t>
            </w:r>
          </w:p>
        </w:tc>
        <w:tc>
          <w:tcPr>
            <w:tcW w:w="2700" w:type="dxa"/>
          </w:tcPr>
          <w:p w14:paraId="74318220" w14:textId="77777777" w:rsidR="00BA7794" w:rsidRPr="009D0B98" w:rsidRDefault="00BA7794" w:rsidP="0016145C">
            <w:pPr>
              <w:jc w:val="center"/>
              <w:rPr>
                <w:b/>
              </w:rPr>
            </w:pPr>
            <w:r w:rsidRPr="009D0B98">
              <w:rPr>
                <w:b/>
              </w:rPr>
              <w:t>Décret du 20 juin 2008</w:t>
            </w:r>
          </w:p>
          <w:p w14:paraId="2A59F160" w14:textId="12605DF6" w:rsidR="00BA7794" w:rsidRPr="009D0B98" w:rsidRDefault="00BA7794" w:rsidP="0016145C">
            <w:pPr>
              <w:jc w:val="center"/>
              <w:rPr>
                <w:b/>
              </w:rPr>
            </w:pPr>
            <w:r w:rsidRPr="009D0B98">
              <w:rPr>
                <w:b/>
              </w:rPr>
              <w:t>(</w:t>
            </w:r>
            <w:r w:rsidR="0016145C">
              <w:rPr>
                <w:b/>
              </w:rPr>
              <w:t xml:space="preserve">PA SUP NU </w:t>
            </w:r>
            <w:r w:rsidRPr="009D0B98">
              <w:rPr>
                <w:b/>
              </w:rPr>
              <w:t>OS et LS)</w:t>
            </w:r>
          </w:p>
        </w:tc>
      </w:tr>
      <w:tr w:rsidR="00BA7794" w:rsidRPr="00A86F84" w14:paraId="59F67129" w14:textId="77777777" w:rsidTr="00BA7794">
        <w:tc>
          <w:tcPr>
            <w:tcW w:w="1980" w:type="dxa"/>
          </w:tcPr>
          <w:p w14:paraId="70EB77EA" w14:textId="77777777" w:rsidR="00BA7794" w:rsidRPr="009D0B98" w:rsidRDefault="00BA7794" w:rsidP="00BA7794">
            <w:pPr>
              <w:jc w:val="both"/>
              <w:rPr>
                <w:b/>
              </w:rPr>
            </w:pPr>
            <w:r w:rsidRPr="009D0B98">
              <w:rPr>
                <w:b/>
              </w:rPr>
              <w:t>Cessation définitive des fonctions en applications des lois pénales</w:t>
            </w:r>
          </w:p>
        </w:tc>
        <w:tc>
          <w:tcPr>
            <w:tcW w:w="2700" w:type="dxa"/>
          </w:tcPr>
          <w:p w14:paraId="1464452B" w14:textId="77777777" w:rsidR="00BA7794" w:rsidRPr="00A86F84" w:rsidRDefault="00BA7794" w:rsidP="00BA7794">
            <w:pPr>
              <w:jc w:val="both"/>
            </w:pPr>
            <w:r w:rsidRPr="00A86F84">
              <w:t>264, 5° (TDD), 268, 5° (TDI) ou 272, 5° (Déf.)</w:t>
            </w:r>
          </w:p>
        </w:tc>
        <w:tc>
          <w:tcPr>
            <w:tcW w:w="2700" w:type="dxa"/>
          </w:tcPr>
          <w:p w14:paraId="65BE5185" w14:textId="77777777" w:rsidR="00BA7794" w:rsidRPr="00A86F84" w:rsidRDefault="00BA7794" w:rsidP="00BA7794">
            <w:pPr>
              <w:jc w:val="both"/>
            </w:pPr>
            <w:r w:rsidRPr="00A86F84">
              <w:t>185, 5° (TDD), 189, 5° (TDI) ou 193,5° (Déf.)</w:t>
            </w:r>
          </w:p>
        </w:tc>
        <w:tc>
          <w:tcPr>
            <w:tcW w:w="2700" w:type="dxa"/>
          </w:tcPr>
          <w:p w14:paraId="514A3F6B" w14:textId="77777777" w:rsidR="00BA7794" w:rsidRPr="00A86F84" w:rsidRDefault="00BA7794" w:rsidP="00BA7794">
            <w:pPr>
              <w:jc w:val="both"/>
            </w:pPr>
            <w:r w:rsidRPr="00A86F84">
              <w:t>320, 5° (TDD), 322, 5° (TDI) ou 324, 5° (Déf.)</w:t>
            </w:r>
          </w:p>
        </w:tc>
        <w:tc>
          <w:tcPr>
            <w:tcW w:w="2700" w:type="dxa"/>
          </w:tcPr>
          <w:p w14:paraId="286FDF7D" w14:textId="77777777" w:rsidR="00BA7794" w:rsidRPr="00A86F84" w:rsidRDefault="00BA7794" w:rsidP="00BA7794">
            <w:pPr>
              <w:jc w:val="both"/>
            </w:pPr>
            <w:r w:rsidRPr="00A86F84">
              <w:t>451, 5° (TDD), 453, 5° (TDI) ou 455, 5° (Déf.)</w:t>
            </w:r>
          </w:p>
        </w:tc>
        <w:tc>
          <w:tcPr>
            <w:tcW w:w="2700" w:type="dxa"/>
          </w:tcPr>
          <w:p w14:paraId="66DD7C4D" w14:textId="77777777" w:rsidR="00BA7794" w:rsidRPr="00A86F84" w:rsidRDefault="00BA7794" w:rsidP="00BA7794">
            <w:pPr>
              <w:jc w:val="both"/>
            </w:pPr>
            <w:r w:rsidRPr="00A86F84">
              <w:t>56, 5° (Temp), 60, 5° (Déf.)</w:t>
            </w:r>
          </w:p>
        </w:tc>
      </w:tr>
      <w:tr w:rsidR="00BA7794" w:rsidRPr="00A86F84" w14:paraId="46C2B216" w14:textId="77777777" w:rsidTr="00BA7794">
        <w:tc>
          <w:tcPr>
            <w:tcW w:w="1980" w:type="dxa"/>
          </w:tcPr>
          <w:p w14:paraId="5E600DE8" w14:textId="77777777" w:rsidR="00BA7794" w:rsidRPr="009D0B98" w:rsidRDefault="00BA7794" w:rsidP="00BA7794">
            <w:pPr>
              <w:jc w:val="both"/>
              <w:rPr>
                <w:b/>
              </w:rPr>
            </w:pPr>
            <w:r w:rsidRPr="009D0B98">
              <w:rPr>
                <w:b/>
              </w:rPr>
              <w:t>Procédure de suspension préventive sur une base pénale</w:t>
            </w:r>
          </w:p>
        </w:tc>
        <w:tc>
          <w:tcPr>
            <w:tcW w:w="2700" w:type="dxa"/>
          </w:tcPr>
          <w:p w14:paraId="26025938" w14:textId="77777777" w:rsidR="00BA7794" w:rsidRPr="00A86F84" w:rsidRDefault="00BA7794" w:rsidP="00BA7794">
            <w:pPr>
              <w:jc w:val="both"/>
            </w:pPr>
            <w:r w:rsidRPr="00A86F84">
              <w:t>260 et suivants + circ. 4424 du 24 mai 2013</w:t>
            </w:r>
          </w:p>
        </w:tc>
        <w:tc>
          <w:tcPr>
            <w:tcW w:w="2700" w:type="dxa"/>
          </w:tcPr>
          <w:p w14:paraId="43258E50" w14:textId="77777777" w:rsidR="00BA7794" w:rsidRPr="00A86F84" w:rsidRDefault="00BA7794" w:rsidP="00BA7794">
            <w:pPr>
              <w:jc w:val="both"/>
            </w:pPr>
            <w:r w:rsidRPr="00A86F84">
              <w:t>167 et suivants + circ. 4425 du 24 mai 2013</w:t>
            </w:r>
          </w:p>
        </w:tc>
        <w:tc>
          <w:tcPr>
            <w:tcW w:w="2700" w:type="dxa"/>
          </w:tcPr>
          <w:p w14:paraId="12D16C28" w14:textId="77777777" w:rsidR="00BA7794" w:rsidRPr="00A86F84" w:rsidRDefault="00BA7794" w:rsidP="00BA7794">
            <w:pPr>
              <w:jc w:val="both"/>
            </w:pPr>
            <w:r w:rsidRPr="00A86F84">
              <w:t>283 et suivants + circ. 4424 du 24 mai 2013</w:t>
            </w:r>
          </w:p>
        </w:tc>
        <w:tc>
          <w:tcPr>
            <w:tcW w:w="2700" w:type="dxa"/>
          </w:tcPr>
          <w:p w14:paraId="072EECE3" w14:textId="77777777" w:rsidR="00BA7794" w:rsidRPr="00A86F84" w:rsidRDefault="00BA7794" w:rsidP="00BA7794">
            <w:pPr>
              <w:jc w:val="both"/>
            </w:pPr>
            <w:r w:rsidRPr="00A86F84">
              <w:t>415 et suivants + circ. 4425 du 24 mai 2013</w:t>
            </w:r>
          </w:p>
        </w:tc>
        <w:tc>
          <w:tcPr>
            <w:tcW w:w="2700" w:type="dxa"/>
          </w:tcPr>
          <w:p w14:paraId="2E427657" w14:textId="77777777" w:rsidR="00BA7794" w:rsidRPr="00A86F84" w:rsidRDefault="00BA7794" w:rsidP="00BA7794">
            <w:pPr>
              <w:jc w:val="both"/>
            </w:pPr>
            <w:r w:rsidRPr="00A86F84">
              <w:t>33 et suivants + circ. 4424 ou 4425 du 24 mai 2013</w:t>
            </w:r>
          </w:p>
        </w:tc>
      </w:tr>
      <w:tr w:rsidR="00BA7794" w:rsidRPr="00A86F84" w14:paraId="033CB2F7" w14:textId="77777777" w:rsidTr="00BA7794">
        <w:tc>
          <w:tcPr>
            <w:tcW w:w="1980" w:type="dxa"/>
          </w:tcPr>
          <w:p w14:paraId="3636BE99" w14:textId="77777777" w:rsidR="00BA7794" w:rsidRPr="009D0B98" w:rsidRDefault="00BA7794" w:rsidP="00BA7794">
            <w:pPr>
              <w:jc w:val="both"/>
              <w:rPr>
                <w:b/>
              </w:rPr>
            </w:pPr>
            <w:r w:rsidRPr="009D0B98">
              <w:rPr>
                <w:b/>
              </w:rPr>
              <w:t>Régime disciplinaire d’un définitif</w:t>
            </w:r>
          </w:p>
        </w:tc>
        <w:tc>
          <w:tcPr>
            <w:tcW w:w="2700" w:type="dxa"/>
          </w:tcPr>
          <w:p w14:paraId="6D3ACDCB" w14:textId="77777777" w:rsidR="00BA7794" w:rsidRDefault="00BA7794" w:rsidP="00BA7794">
            <w:pPr>
              <w:jc w:val="both"/>
            </w:pPr>
            <w:r w:rsidRPr="00A86F84">
              <w:t>227 et suivants</w:t>
            </w:r>
          </w:p>
          <w:p w14:paraId="03F5D943" w14:textId="77777777" w:rsidR="00BA7794" w:rsidRPr="00A86F84" w:rsidRDefault="00BA7794" w:rsidP="00BA7794">
            <w:pPr>
              <w:jc w:val="both"/>
            </w:pPr>
            <w:r>
              <w:t>Voir aussi article 238</w:t>
            </w:r>
          </w:p>
        </w:tc>
        <w:tc>
          <w:tcPr>
            <w:tcW w:w="2700" w:type="dxa"/>
          </w:tcPr>
          <w:p w14:paraId="099CA434" w14:textId="77777777" w:rsidR="00BA7794" w:rsidRDefault="00BA7794" w:rsidP="00BA7794">
            <w:pPr>
              <w:jc w:val="both"/>
            </w:pPr>
            <w:r w:rsidRPr="00A86F84">
              <w:t>149 et suivants</w:t>
            </w:r>
          </w:p>
          <w:p w14:paraId="59540F98" w14:textId="77777777" w:rsidR="00BA7794" w:rsidRPr="00A86F84" w:rsidRDefault="00BA7794" w:rsidP="00BA7794">
            <w:pPr>
              <w:jc w:val="both"/>
            </w:pPr>
            <w:r>
              <w:t>Voir aussi article 157</w:t>
            </w:r>
          </w:p>
        </w:tc>
        <w:tc>
          <w:tcPr>
            <w:tcW w:w="2700" w:type="dxa"/>
          </w:tcPr>
          <w:p w14:paraId="08E7169C" w14:textId="77777777" w:rsidR="00BA7794" w:rsidRDefault="00BA7794" w:rsidP="00BA7794">
            <w:pPr>
              <w:jc w:val="both"/>
            </w:pPr>
            <w:r w:rsidRPr="00A86F84">
              <w:t>288 et suivants</w:t>
            </w:r>
          </w:p>
          <w:p w14:paraId="245B10BA" w14:textId="77777777" w:rsidR="00BA7794" w:rsidRPr="00A86F84" w:rsidRDefault="00BA7794" w:rsidP="00BA7794">
            <w:pPr>
              <w:jc w:val="both"/>
            </w:pPr>
            <w:r>
              <w:t>Voir aussi article 298</w:t>
            </w:r>
          </w:p>
        </w:tc>
        <w:tc>
          <w:tcPr>
            <w:tcW w:w="2700" w:type="dxa"/>
          </w:tcPr>
          <w:p w14:paraId="549D6FEF" w14:textId="77777777" w:rsidR="00BA7794" w:rsidRDefault="00BA7794" w:rsidP="00BA7794">
            <w:pPr>
              <w:jc w:val="both"/>
            </w:pPr>
            <w:r w:rsidRPr="00A86F84">
              <w:t>419 et suivants</w:t>
            </w:r>
          </w:p>
          <w:p w14:paraId="36DBFECA" w14:textId="77777777" w:rsidR="00BA7794" w:rsidRPr="00A86F84" w:rsidRDefault="00BA7794" w:rsidP="00BA7794">
            <w:pPr>
              <w:jc w:val="both"/>
            </w:pPr>
            <w:r>
              <w:t>Voir aussi article 427</w:t>
            </w:r>
          </w:p>
        </w:tc>
        <w:tc>
          <w:tcPr>
            <w:tcW w:w="2700" w:type="dxa"/>
          </w:tcPr>
          <w:p w14:paraId="30CA527E" w14:textId="77777777" w:rsidR="00BA7794" w:rsidRDefault="00BA7794" w:rsidP="00BA7794">
            <w:pPr>
              <w:jc w:val="both"/>
            </w:pPr>
            <w:r w:rsidRPr="00A86F84">
              <w:t>43 et suivants</w:t>
            </w:r>
          </w:p>
          <w:p w14:paraId="5CCB6DB5" w14:textId="77777777" w:rsidR="00BA7794" w:rsidRPr="00A86F84" w:rsidRDefault="00BA7794" w:rsidP="00BA7794">
            <w:pPr>
              <w:jc w:val="both"/>
            </w:pPr>
            <w:r>
              <w:t>Voir aussi article 53</w:t>
            </w:r>
          </w:p>
        </w:tc>
      </w:tr>
      <w:tr w:rsidR="00BA7794" w:rsidRPr="00A86F84" w14:paraId="0C54453B" w14:textId="77777777" w:rsidTr="00BA7794">
        <w:tc>
          <w:tcPr>
            <w:tcW w:w="1980" w:type="dxa"/>
          </w:tcPr>
          <w:p w14:paraId="4AAA6B06" w14:textId="77777777" w:rsidR="00BA7794" w:rsidRPr="009D0B98" w:rsidRDefault="00BA7794" w:rsidP="00BA7794">
            <w:pPr>
              <w:jc w:val="both"/>
              <w:rPr>
                <w:b/>
              </w:rPr>
            </w:pPr>
            <w:r w:rsidRPr="009D0B98">
              <w:rPr>
                <w:b/>
              </w:rPr>
              <w:t>Licenciement moyennant préavis d’un temporaire</w:t>
            </w:r>
          </w:p>
        </w:tc>
        <w:tc>
          <w:tcPr>
            <w:tcW w:w="2700" w:type="dxa"/>
          </w:tcPr>
          <w:p w14:paraId="06D88EFD" w14:textId="77777777" w:rsidR="00BA7794" w:rsidRPr="00A86F84" w:rsidRDefault="00BA7794" w:rsidP="00BA7794">
            <w:pPr>
              <w:jc w:val="both"/>
            </w:pPr>
            <w:r w:rsidRPr="00A86F84">
              <w:t>266 (TDD)</w:t>
            </w:r>
          </w:p>
          <w:p w14:paraId="3CF2472B" w14:textId="77777777" w:rsidR="00BA7794" w:rsidRPr="00A86F84" w:rsidRDefault="00BA7794" w:rsidP="00BA7794">
            <w:pPr>
              <w:jc w:val="both"/>
            </w:pPr>
            <w:r w:rsidRPr="00A86F84">
              <w:t>270 (TDI)</w:t>
            </w:r>
          </w:p>
        </w:tc>
        <w:tc>
          <w:tcPr>
            <w:tcW w:w="2700" w:type="dxa"/>
          </w:tcPr>
          <w:p w14:paraId="35A10C7F" w14:textId="77777777" w:rsidR="00BA7794" w:rsidRPr="00A86F84" w:rsidRDefault="00BA7794" w:rsidP="00BA7794">
            <w:pPr>
              <w:jc w:val="both"/>
            </w:pPr>
            <w:r w:rsidRPr="00A86F84">
              <w:t>187 (TDD)</w:t>
            </w:r>
          </w:p>
          <w:p w14:paraId="7E692FBC" w14:textId="77777777" w:rsidR="00BA7794" w:rsidRPr="00A86F84" w:rsidRDefault="00BA7794" w:rsidP="00BA7794">
            <w:pPr>
              <w:jc w:val="both"/>
            </w:pPr>
            <w:r w:rsidRPr="00A86F84">
              <w:t>191 (TDI)</w:t>
            </w:r>
          </w:p>
        </w:tc>
        <w:tc>
          <w:tcPr>
            <w:tcW w:w="2700" w:type="dxa"/>
          </w:tcPr>
          <w:p w14:paraId="24594A11" w14:textId="77777777" w:rsidR="00BA7794" w:rsidRPr="00A86F84" w:rsidRDefault="00BA7794" w:rsidP="00BA7794">
            <w:pPr>
              <w:jc w:val="both"/>
            </w:pPr>
            <w:r w:rsidRPr="00A86F84">
              <w:t>241 (TDD)</w:t>
            </w:r>
          </w:p>
          <w:p w14:paraId="107B30F1" w14:textId="77777777" w:rsidR="00BA7794" w:rsidRPr="00A86F84" w:rsidRDefault="00BA7794" w:rsidP="00BA7794">
            <w:pPr>
              <w:jc w:val="both"/>
            </w:pPr>
            <w:r w:rsidRPr="00A86F84">
              <w:t>243 (TDI)</w:t>
            </w:r>
          </w:p>
        </w:tc>
        <w:tc>
          <w:tcPr>
            <w:tcW w:w="2700" w:type="dxa"/>
          </w:tcPr>
          <w:p w14:paraId="61113AF5" w14:textId="77777777" w:rsidR="00BA7794" w:rsidRPr="00A86F84" w:rsidRDefault="00BA7794" w:rsidP="00BA7794">
            <w:pPr>
              <w:jc w:val="both"/>
            </w:pPr>
            <w:r w:rsidRPr="00A86F84">
              <w:t>371 (TDD), 373 (TDI)</w:t>
            </w:r>
          </w:p>
        </w:tc>
        <w:tc>
          <w:tcPr>
            <w:tcW w:w="2700" w:type="dxa"/>
          </w:tcPr>
          <w:p w14:paraId="6D0FA5B0" w14:textId="77777777" w:rsidR="00BA7794" w:rsidRPr="00A86F84" w:rsidRDefault="00BA7794" w:rsidP="00BA7794">
            <w:pPr>
              <w:jc w:val="both"/>
            </w:pPr>
            <w:r w:rsidRPr="00A86F84">
              <w:t>57</w:t>
            </w:r>
          </w:p>
        </w:tc>
      </w:tr>
      <w:tr w:rsidR="00BA7794" w:rsidRPr="005E4055" w14:paraId="597F53AA" w14:textId="77777777" w:rsidTr="00BA7794">
        <w:tc>
          <w:tcPr>
            <w:tcW w:w="1980" w:type="dxa"/>
          </w:tcPr>
          <w:p w14:paraId="17F09851" w14:textId="77777777" w:rsidR="00BA7794" w:rsidRPr="009D0B98" w:rsidRDefault="00BA7794" w:rsidP="00BA7794">
            <w:pPr>
              <w:jc w:val="both"/>
              <w:rPr>
                <w:b/>
              </w:rPr>
            </w:pPr>
            <w:r w:rsidRPr="009D0B98">
              <w:rPr>
                <w:b/>
              </w:rPr>
              <w:t>Licenciement pour faute grave d’un temporaire</w:t>
            </w:r>
          </w:p>
        </w:tc>
        <w:tc>
          <w:tcPr>
            <w:tcW w:w="2700" w:type="dxa"/>
          </w:tcPr>
          <w:p w14:paraId="04101187" w14:textId="77777777" w:rsidR="00BA7794" w:rsidRPr="00A86F84" w:rsidRDefault="00BA7794" w:rsidP="00BA7794">
            <w:pPr>
              <w:jc w:val="both"/>
            </w:pPr>
            <w:r w:rsidRPr="00A86F84">
              <w:t>265 (TDD)</w:t>
            </w:r>
          </w:p>
          <w:p w14:paraId="777D210F" w14:textId="77777777" w:rsidR="00BA7794" w:rsidRPr="00A86F84" w:rsidRDefault="00BA7794" w:rsidP="00BA7794">
            <w:pPr>
              <w:jc w:val="both"/>
            </w:pPr>
            <w:r w:rsidRPr="00A86F84">
              <w:t>269 (TDI)</w:t>
            </w:r>
          </w:p>
        </w:tc>
        <w:tc>
          <w:tcPr>
            <w:tcW w:w="2700" w:type="dxa"/>
          </w:tcPr>
          <w:p w14:paraId="166A456C" w14:textId="77777777" w:rsidR="00BA7794" w:rsidRPr="00A86F84" w:rsidRDefault="00BA7794" w:rsidP="00BA7794">
            <w:pPr>
              <w:jc w:val="both"/>
            </w:pPr>
            <w:r w:rsidRPr="00A86F84">
              <w:t>186 (TDD), 190 (TDI)</w:t>
            </w:r>
          </w:p>
        </w:tc>
        <w:tc>
          <w:tcPr>
            <w:tcW w:w="2700" w:type="dxa"/>
          </w:tcPr>
          <w:p w14:paraId="05F5F536" w14:textId="77777777" w:rsidR="00BA7794" w:rsidRPr="00A86F84" w:rsidRDefault="00BA7794" w:rsidP="00BA7794">
            <w:pPr>
              <w:jc w:val="both"/>
            </w:pPr>
            <w:proofErr w:type="gramStart"/>
            <w:r w:rsidRPr="00A86F84">
              <w:t>240  (</w:t>
            </w:r>
            <w:proofErr w:type="gramEnd"/>
            <w:r w:rsidRPr="00A86F84">
              <w:t>TDD)</w:t>
            </w:r>
          </w:p>
          <w:p w14:paraId="47CCDC34" w14:textId="77777777" w:rsidR="00BA7794" w:rsidRPr="00A86F84" w:rsidRDefault="00BA7794" w:rsidP="00BA7794">
            <w:pPr>
              <w:jc w:val="both"/>
            </w:pPr>
            <w:r w:rsidRPr="00A86F84">
              <w:t>242 (TDI)</w:t>
            </w:r>
          </w:p>
        </w:tc>
        <w:tc>
          <w:tcPr>
            <w:tcW w:w="2700" w:type="dxa"/>
          </w:tcPr>
          <w:p w14:paraId="19288A97" w14:textId="77777777" w:rsidR="00BA7794" w:rsidRPr="00A86F84" w:rsidRDefault="00BA7794" w:rsidP="00BA7794">
            <w:pPr>
              <w:jc w:val="both"/>
            </w:pPr>
            <w:r w:rsidRPr="00A86F84">
              <w:t>370 (TDD), 372 (TDI)</w:t>
            </w:r>
          </w:p>
        </w:tc>
        <w:tc>
          <w:tcPr>
            <w:tcW w:w="2700" w:type="dxa"/>
          </w:tcPr>
          <w:p w14:paraId="43597236" w14:textId="77777777" w:rsidR="00BA7794" w:rsidRPr="005E4055" w:rsidRDefault="00BA7794" w:rsidP="00BA7794">
            <w:pPr>
              <w:jc w:val="both"/>
            </w:pPr>
            <w:r w:rsidRPr="00A86F84">
              <w:t>58</w:t>
            </w:r>
          </w:p>
        </w:tc>
      </w:tr>
    </w:tbl>
    <w:p w14:paraId="6BBBF082" w14:textId="6A0DB66A" w:rsidR="00BA7794" w:rsidRPr="00BA7794" w:rsidRDefault="00BA7794" w:rsidP="00BA7794">
      <w:pPr>
        <w:rPr>
          <w:rFonts w:ascii="Arial" w:hAnsi="Arial" w:cs="Arial"/>
          <w:b/>
          <w:bCs/>
          <w:sz w:val="20"/>
          <w:szCs w:val="20"/>
          <w:u w:val="single"/>
        </w:rPr>
      </w:pPr>
    </w:p>
    <w:sectPr w:rsidR="00BA7794" w:rsidRPr="00BA7794" w:rsidSect="00BA7794">
      <w:footerReference w:type="default" r:id="rId11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87414" w14:textId="77777777" w:rsidR="004D562D" w:rsidRDefault="004D562D" w:rsidP="0026700C">
      <w:pPr>
        <w:spacing w:after="0" w:line="240" w:lineRule="auto"/>
      </w:pPr>
      <w:r>
        <w:separator/>
      </w:r>
    </w:p>
  </w:endnote>
  <w:endnote w:type="continuationSeparator" w:id="0">
    <w:p w14:paraId="4D6229F9" w14:textId="77777777" w:rsidR="004D562D" w:rsidRDefault="004D562D" w:rsidP="00267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9196599"/>
      <w:docPartObj>
        <w:docPartGallery w:val="Page Numbers (Bottom of Page)"/>
        <w:docPartUnique/>
      </w:docPartObj>
    </w:sdtPr>
    <w:sdtEndPr/>
    <w:sdtContent>
      <w:p w14:paraId="723FB001" w14:textId="77777777" w:rsidR="00B4206D" w:rsidRDefault="00B4206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10500629" w14:textId="77777777" w:rsidR="00B4206D" w:rsidRDefault="00B4206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1DE9F" w14:textId="77777777" w:rsidR="004D562D" w:rsidRDefault="004D562D" w:rsidP="0026700C">
      <w:pPr>
        <w:spacing w:after="0" w:line="240" w:lineRule="auto"/>
      </w:pPr>
      <w:r>
        <w:separator/>
      </w:r>
    </w:p>
  </w:footnote>
  <w:footnote w:type="continuationSeparator" w:id="0">
    <w:p w14:paraId="1A1AF2B3" w14:textId="77777777" w:rsidR="004D562D" w:rsidRDefault="004D562D" w:rsidP="00267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E626A"/>
    <w:multiLevelType w:val="hybridMultilevel"/>
    <w:tmpl w:val="E3BA0204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F4F19"/>
    <w:multiLevelType w:val="hybridMultilevel"/>
    <w:tmpl w:val="DB5A9364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67135"/>
    <w:multiLevelType w:val="hybridMultilevel"/>
    <w:tmpl w:val="803E2C3A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86991"/>
    <w:multiLevelType w:val="hybridMultilevel"/>
    <w:tmpl w:val="84CC0CA2"/>
    <w:lvl w:ilvl="0" w:tplc="C36A301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514244">
    <w:abstractNumId w:val="0"/>
  </w:num>
  <w:num w:numId="2" w16cid:durableId="1942712953">
    <w:abstractNumId w:val="1"/>
  </w:num>
  <w:num w:numId="3" w16cid:durableId="824206851">
    <w:abstractNumId w:val="2"/>
  </w:num>
  <w:num w:numId="4" w16cid:durableId="1847530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00C"/>
    <w:rsid w:val="0004657D"/>
    <w:rsid w:val="0007589D"/>
    <w:rsid w:val="000F6C7F"/>
    <w:rsid w:val="00130F0C"/>
    <w:rsid w:val="001369E1"/>
    <w:rsid w:val="0016145C"/>
    <w:rsid w:val="00201EFD"/>
    <w:rsid w:val="00207B95"/>
    <w:rsid w:val="0025245B"/>
    <w:rsid w:val="00263E50"/>
    <w:rsid w:val="002645F2"/>
    <w:rsid w:val="0026700C"/>
    <w:rsid w:val="00297806"/>
    <w:rsid w:val="002E347E"/>
    <w:rsid w:val="002F5BE4"/>
    <w:rsid w:val="00313458"/>
    <w:rsid w:val="00421A37"/>
    <w:rsid w:val="004951C7"/>
    <w:rsid w:val="004D562D"/>
    <w:rsid w:val="00594174"/>
    <w:rsid w:val="005D3867"/>
    <w:rsid w:val="006429EC"/>
    <w:rsid w:val="006E626E"/>
    <w:rsid w:val="00787439"/>
    <w:rsid w:val="007A1D9B"/>
    <w:rsid w:val="007D3877"/>
    <w:rsid w:val="008957B0"/>
    <w:rsid w:val="008E3853"/>
    <w:rsid w:val="009368FA"/>
    <w:rsid w:val="009865D5"/>
    <w:rsid w:val="00993349"/>
    <w:rsid w:val="00A02A3A"/>
    <w:rsid w:val="00A12DE5"/>
    <w:rsid w:val="00A55316"/>
    <w:rsid w:val="00AB22D8"/>
    <w:rsid w:val="00B4206D"/>
    <w:rsid w:val="00BA0B07"/>
    <w:rsid w:val="00BA7794"/>
    <w:rsid w:val="00BB4BD6"/>
    <w:rsid w:val="00BD6C5B"/>
    <w:rsid w:val="00C83EA2"/>
    <w:rsid w:val="00D75AD2"/>
    <w:rsid w:val="00E13294"/>
    <w:rsid w:val="00E13467"/>
    <w:rsid w:val="00EA2130"/>
    <w:rsid w:val="00EF4D4E"/>
    <w:rsid w:val="00F36684"/>
    <w:rsid w:val="00FB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E255"/>
  <w15:chartTrackingRefBased/>
  <w15:docId w15:val="{12CCA92E-7F60-40EF-8148-EDA5C4CD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7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67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267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00C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6700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6700C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26700C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26700C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6700C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A12DE5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02A3A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136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69E1"/>
  </w:style>
  <w:style w:type="paragraph" w:styleId="Rvision">
    <w:name w:val="Revision"/>
    <w:hidden/>
    <w:uiPriority w:val="99"/>
    <w:semiHidden/>
    <w:rsid w:val="0007589D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2E347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E347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E347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E347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347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59E7EF-2F6A-4809-AD40-18130FD930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C09F2E-0207-46E4-B644-291BC7212768}"/>
</file>

<file path=customXml/itemProps3.xml><?xml version="1.0" encoding="utf-8"?>
<ds:datastoreItem xmlns:ds="http://schemas.openxmlformats.org/officeDocument/2006/customXml" ds:itemID="{503F354F-3724-4421-966E-E38450654722}">
  <ds:schemaRefs>
    <ds:schemaRef ds:uri="http://schemas.microsoft.com/office/2006/metadata/properties"/>
    <ds:schemaRef ds:uri="http://schemas.microsoft.com/office/infopath/2007/PartnerControls"/>
    <ds:schemaRef ds:uri="19c50789-9f24-48d1-a576-097b8591da65"/>
    <ds:schemaRef ds:uri="c1793595-23bb-43b5-8972-f210779d974a"/>
  </ds:schemaRefs>
</ds:datastoreItem>
</file>

<file path=customXml/itemProps4.xml><?xml version="1.0" encoding="utf-8"?>
<ds:datastoreItem xmlns:ds="http://schemas.openxmlformats.org/officeDocument/2006/customXml" ds:itemID="{EDC43A6D-538A-41B8-8ACC-49C7FA0448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DELFOSSE Julie</dc:creator>
  <cp:keywords/>
  <dc:description/>
  <cp:lastModifiedBy>MICHIELS Jan</cp:lastModifiedBy>
  <cp:revision>3</cp:revision>
  <cp:lastPrinted>2024-11-04T14:40:00Z</cp:lastPrinted>
  <dcterms:created xsi:type="dcterms:W3CDTF">2025-08-04T15:01:00Z</dcterms:created>
  <dcterms:modified xsi:type="dcterms:W3CDTF">2025-08-04T15:02:00Z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